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柳州市水利局截至202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4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27"/>
        <w:gridCol w:w="840"/>
        <w:gridCol w:w="825"/>
        <w:gridCol w:w="1245"/>
        <w:gridCol w:w="1065"/>
        <w:gridCol w:w="780"/>
        <w:gridCol w:w="795"/>
        <w:gridCol w:w="1065"/>
        <w:gridCol w:w="780"/>
        <w:gridCol w:w="840"/>
        <w:gridCol w:w="870"/>
        <w:gridCol w:w="810"/>
        <w:gridCol w:w="885"/>
        <w:gridCol w:w="1635"/>
        <w:gridCol w:w="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7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67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68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5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163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5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柳州市水利局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2022年广西壮族自治区政府一般债券（一期）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2205278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2022/2/22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广西柳江防洪控制性工程洋溪水利枢纽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三江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1613992.35万元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7000万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47353.45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500万元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可研报告上报国家发展改革委审批所需的社稳、节能、移民安置规划报告、资金筹措方案、航评、用地预审及规划选址等6个前置专题只剩选址意见书（贵州部分）受“两寨一桥”文物保护方案审批制约未完成外，其余均已完成。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柳州市水利局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2022年广西壮族自治区政府一般债券（一期）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2205278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2022/2/22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柳州市山洪灾害防治项目(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山洪灾害防治和山洪灾害非工程措施设施维修养护）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柳州市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179.2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山洪灾害防治项目已完工，山洪灾害非工程措施设施维修养护项目已完工。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7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柳州市水利局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2022年广西壮族自治区政府一般债券（四期）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2205764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2022/5/18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广西柳江防洪控制性工程洋溪水利枢纽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三江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1613992.35万元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3000万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47353.45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项目可研报告上报国家发展改革委审批所需的社稳、节能、移民安置规划报告、资金筹措方案、航评、用地预审及规划选址等6个前置专题只剩选址意见书（贵州部分）受“两寨一桥”文物保护方案审批制约未完成外，其余均已完成。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柳州市水利局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2022年广西壮族自治区政府一般债券（六期）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2271158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1296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2022/6/16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柳州市本级水利项目(柳州市防洪工程河西堤竹鹅溪泵站扩容改造工程)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6257.33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334.97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目前已完成9 台立式轴流泵改造为立式潜水贯流泵，试运行调试水泵正常，项目工程已基本完工。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napToGrid w:val="0"/>
        <w:ind w:left="1403" w:leftChars="176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注：1.本表由使用一般债券资金的部门逐笔填列后于每年6月底前公开，本次反映202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年末一般债券及对应项目情况。</w:t>
      </w:r>
    </w:p>
    <w:p>
      <w:pPr>
        <w:snapToGrid w:val="0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2.项目所在地区按照标准行政区划名称填写。</w:t>
      </w:r>
    </w:p>
    <w:p>
      <w:pPr>
        <w:spacing w:line="560" w:lineRule="exact"/>
        <w:jc w:val="left"/>
        <w:rPr>
          <w:rFonts w:ascii="黑体" w:hAnsi="黑体" w:eastAsia="黑体"/>
          <w:szCs w:val="32"/>
        </w:rPr>
      </w:pPr>
    </w:p>
    <w:p/>
    <w:sectPr>
      <w:footerReference r:id="rId3" w:type="default"/>
      <w:pgSz w:w="16838" w:h="11906" w:orient="landscape"/>
      <w:pgMar w:top="850" w:right="1134" w:bottom="567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WVlYzQ2YzVjOTRlOThjZTRmN2RhZjlmMzYxNjMifQ=="/>
  </w:docVars>
  <w:rsids>
    <w:rsidRoot w:val="3BB95735"/>
    <w:rsid w:val="03433F84"/>
    <w:rsid w:val="03DD7F34"/>
    <w:rsid w:val="0571302A"/>
    <w:rsid w:val="05B60993"/>
    <w:rsid w:val="0DB02216"/>
    <w:rsid w:val="0E910299"/>
    <w:rsid w:val="0EF6634E"/>
    <w:rsid w:val="0FD73D21"/>
    <w:rsid w:val="10B262A5"/>
    <w:rsid w:val="13EB044B"/>
    <w:rsid w:val="1AD67034"/>
    <w:rsid w:val="1B966EEF"/>
    <w:rsid w:val="1C5F19D6"/>
    <w:rsid w:val="1E786D7F"/>
    <w:rsid w:val="1F4D68B3"/>
    <w:rsid w:val="20370574"/>
    <w:rsid w:val="245E4322"/>
    <w:rsid w:val="24F66C50"/>
    <w:rsid w:val="269B6213"/>
    <w:rsid w:val="27667653"/>
    <w:rsid w:val="28186EDD"/>
    <w:rsid w:val="28E374EB"/>
    <w:rsid w:val="293E2974"/>
    <w:rsid w:val="2BC37160"/>
    <w:rsid w:val="2C9103E2"/>
    <w:rsid w:val="2D3070C6"/>
    <w:rsid w:val="304545E8"/>
    <w:rsid w:val="304940D8"/>
    <w:rsid w:val="31D64091"/>
    <w:rsid w:val="33802506"/>
    <w:rsid w:val="37163105"/>
    <w:rsid w:val="3793032E"/>
    <w:rsid w:val="37F52D97"/>
    <w:rsid w:val="38657F1D"/>
    <w:rsid w:val="3BB95735"/>
    <w:rsid w:val="3C3A346E"/>
    <w:rsid w:val="3CC33464"/>
    <w:rsid w:val="3D98044D"/>
    <w:rsid w:val="404B49C3"/>
    <w:rsid w:val="41F63994"/>
    <w:rsid w:val="430345BA"/>
    <w:rsid w:val="46A165C4"/>
    <w:rsid w:val="46E666CD"/>
    <w:rsid w:val="48082673"/>
    <w:rsid w:val="4981092F"/>
    <w:rsid w:val="4A673681"/>
    <w:rsid w:val="4A9F3AB1"/>
    <w:rsid w:val="4C39729F"/>
    <w:rsid w:val="4D587BF8"/>
    <w:rsid w:val="4EC3367F"/>
    <w:rsid w:val="4F552641"/>
    <w:rsid w:val="566E3FE9"/>
    <w:rsid w:val="56E04EE6"/>
    <w:rsid w:val="5BDB7A2A"/>
    <w:rsid w:val="5E40626B"/>
    <w:rsid w:val="5EA92062"/>
    <w:rsid w:val="5F8328B3"/>
    <w:rsid w:val="5FDA624B"/>
    <w:rsid w:val="61FE26C5"/>
    <w:rsid w:val="64B259E8"/>
    <w:rsid w:val="679338AF"/>
    <w:rsid w:val="679B2764"/>
    <w:rsid w:val="67C95523"/>
    <w:rsid w:val="688F22C8"/>
    <w:rsid w:val="690600B1"/>
    <w:rsid w:val="693D1D24"/>
    <w:rsid w:val="69B63885"/>
    <w:rsid w:val="6A935974"/>
    <w:rsid w:val="6B781AA9"/>
    <w:rsid w:val="6B8974A3"/>
    <w:rsid w:val="6D543AE1"/>
    <w:rsid w:val="6DA73102"/>
    <w:rsid w:val="6EF81BCC"/>
    <w:rsid w:val="707F70C6"/>
    <w:rsid w:val="70A66401"/>
    <w:rsid w:val="74051691"/>
    <w:rsid w:val="753D4533"/>
    <w:rsid w:val="760904D0"/>
    <w:rsid w:val="765B7C8E"/>
    <w:rsid w:val="76FD2AF3"/>
    <w:rsid w:val="76FF18C2"/>
    <w:rsid w:val="78094800"/>
    <w:rsid w:val="7A21361D"/>
    <w:rsid w:val="7ACF1730"/>
    <w:rsid w:val="7DED5EDC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957</Characters>
  <Lines>0</Lines>
  <Paragraphs>0</Paragraphs>
  <TotalTime>3</TotalTime>
  <ScaleCrop>false</ScaleCrop>
  <LinksUpToDate>false</LinksUpToDate>
  <CharactersWithSpaces>975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2023-06-28T02:02:00Z</dcterms:created>
  <dc:creator>索途</dc:creator>
  <cp:lastModifiedBy>索途</cp:lastModifiedBy>
  <cp:lastPrinted>2023-06-30T01:32:08Z</cp:lastPrinted>
  <dcterms:modified xsi:type="dcterms:W3CDTF">2023-06-30T01:52:52Z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E50F7AA527C445EF81DEB9BEFD228E9B_11</vt:lpwstr>
  </property>
</Properties>
</file>